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3CE0" w14:textId="77777777" w:rsidR="005235B9" w:rsidRPr="00604076" w:rsidRDefault="005235B9" w:rsidP="005235B9">
      <w:pPr>
        <w:widowControl w:val="0"/>
        <w:spacing w:after="0" w:line="240" w:lineRule="auto"/>
        <w:rPr>
          <w:rFonts w:ascii="Calibri" w:eastAsia="Arial" w:hAnsi="Calibri" w:cs="Arial"/>
          <w:sz w:val="28"/>
          <w:szCs w:val="28"/>
        </w:rPr>
      </w:pPr>
      <w:r>
        <w:rPr>
          <w:noProof/>
        </w:rPr>
        <w:drawing>
          <wp:anchor distT="0" distB="0" distL="114300" distR="114300" simplePos="0" relativeHeight="251659264" behindDoc="1" locked="0" layoutInCell="1" allowOverlap="1" wp14:anchorId="4521AAA8" wp14:editId="379CC221">
            <wp:simplePos x="0" y="0"/>
            <wp:positionH relativeFrom="page">
              <wp:posOffset>600075</wp:posOffset>
            </wp:positionH>
            <wp:positionV relativeFrom="page">
              <wp:posOffset>809625</wp:posOffset>
            </wp:positionV>
            <wp:extent cx="550545" cy="661670"/>
            <wp:effectExtent l="0" t="0" r="1905" b="5080"/>
            <wp:wrapNone/>
            <wp:docPr id="9" name="Picture 9" descr="A silhouette of a person and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lhouette of a person and perso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 cy="661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1" locked="0" layoutInCell="1" allowOverlap="1" wp14:anchorId="13D03053" wp14:editId="34DAACCE">
                <wp:simplePos x="0" y="0"/>
                <wp:positionH relativeFrom="page">
                  <wp:posOffset>1249045</wp:posOffset>
                </wp:positionH>
                <wp:positionV relativeFrom="paragraph">
                  <wp:posOffset>324485</wp:posOffset>
                </wp:positionV>
                <wp:extent cx="5611495" cy="1270"/>
                <wp:effectExtent l="0" t="19050" r="46355" b="36830"/>
                <wp:wrapNone/>
                <wp:docPr id="6" name="Group 6"/>
                <wp:cNvGraphicFramePr/>
                <a:graphic xmlns:a="http://schemas.openxmlformats.org/drawingml/2006/main">
                  <a:graphicData uri="http://schemas.microsoft.com/office/word/2010/wordprocessingGroup">
                    <wpg:wgp>
                      <wpg:cNvGrpSpPr/>
                      <wpg:grpSpPr bwMode="auto">
                        <a:xfrm>
                          <a:off x="0" y="0"/>
                          <a:ext cx="5611495" cy="1270"/>
                          <a:chOff x="0" y="0"/>
                          <a:chExt cx="8837" cy="2"/>
                        </a:xfrm>
                      </wpg:grpSpPr>
                      <wps:wsp>
                        <wps:cNvPr id="8" name="Freeform 3"/>
                        <wps:cNvSpPr>
                          <a:spLocks/>
                        </wps:cNvSpPr>
                        <wps:spPr bwMode="auto">
                          <a:xfrm>
                            <a:off x="0" y="0"/>
                            <a:ext cx="8837" cy="2"/>
                          </a:xfrm>
                          <a:custGeom>
                            <a:avLst/>
                            <a:gdLst>
                              <a:gd name="T0" fmla="*/ 0 w 8837"/>
                              <a:gd name="T1" fmla="*/ 0 h 2"/>
                              <a:gd name="T2" fmla="*/ 8836 w 8837"/>
                              <a:gd name="T3" fmla="*/ 0 h 2"/>
                              <a:gd name="T4" fmla="*/ 0 60000 65536"/>
                              <a:gd name="T5" fmla="*/ 0 60000 65536"/>
                            </a:gdLst>
                            <a:ahLst/>
                            <a:cxnLst>
                              <a:cxn ang="T4">
                                <a:pos x="T0" y="T1"/>
                              </a:cxn>
                              <a:cxn ang="T5">
                                <a:pos x="T2" y="T3"/>
                              </a:cxn>
                            </a:cxnLst>
                            <a:rect l="0" t="0" r="r" b="b"/>
                            <a:pathLst>
                              <a:path w="8837" h="2">
                                <a:moveTo>
                                  <a:pt x="0" y="0"/>
                                </a:moveTo>
                                <a:lnTo>
                                  <a:pt x="8836" y="0"/>
                                </a:lnTo>
                              </a:path>
                            </a:pathLst>
                          </a:custGeom>
                          <a:noFill/>
                          <a:ln w="48715">
                            <a:solidFill>
                              <a:srgbClr val="1C1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0F604" id="Group 6" o:spid="_x0000_s1026" style="position:absolute;margin-left:98.35pt;margin-top:25.55pt;width:441.85pt;height:.1pt;z-index:-251656192;mso-position-horizontal-relative:page" coordsize="8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">
                <v:shape id="Freeform 3" o:spid="_x0000_s1027" style="position:absolute;width:8837;height:2;visibility:visible;mso-wrap-style:square;v-text-anchor:top" coordsize="8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" path="m,l8836,e" filled="f" strokecolor="#1c1f9c" strokeweight="1.3532mm">
                  <v:path arrowok="t" o:connecttype="custom" o:connectlocs="0,0;8836,0" o:connectangles="0,0"/>
                </v:shape>
                <w10:wrap anchorx="page"/>
              </v:group>
            </w:pict>
          </mc:Fallback>
        </mc:AlternateContent>
      </w:r>
      <w:r>
        <w:rPr>
          <w:rFonts w:eastAsia="Arial" w:cs="Arial"/>
          <w:b/>
          <w:bCs/>
          <w:color w:val="111111"/>
          <w:w w:val="80"/>
          <w:sz w:val="28"/>
          <w:szCs w:val="28"/>
        </w:rPr>
        <w:t xml:space="preserve">           </w:t>
      </w:r>
      <w:r w:rsidRPr="00604076">
        <w:rPr>
          <w:rFonts w:ascii="Calibri" w:eastAsia="Arial" w:hAnsi="Calibri" w:cs="Arial"/>
          <w:b/>
          <w:bCs/>
          <w:color w:val="111111"/>
          <w:w w:val="80"/>
          <w:sz w:val="28"/>
          <w:szCs w:val="28"/>
        </w:rPr>
        <w:t>BELLBROOK</w:t>
      </w:r>
      <w:r w:rsidRPr="00604076">
        <w:rPr>
          <w:rFonts w:ascii="Calibri" w:eastAsia="Arial" w:hAnsi="Calibri" w:cs="Arial"/>
          <w:b/>
          <w:bCs/>
          <w:color w:val="111111"/>
          <w:spacing w:val="-2"/>
          <w:w w:val="80"/>
          <w:sz w:val="28"/>
          <w:szCs w:val="28"/>
        </w:rPr>
        <w:t xml:space="preserve"> </w:t>
      </w:r>
      <w:r w:rsidRPr="00604076">
        <w:rPr>
          <w:rFonts w:ascii="Calibri" w:eastAsia="Arial" w:hAnsi="Calibri" w:cs="Arial"/>
          <w:b/>
          <w:bCs/>
          <w:color w:val="111111"/>
          <w:w w:val="80"/>
          <w:sz w:val="28"/>
          <w:szCs w:val="28"/>
        </w:rPr>
        <w:t>FAMILY</w:t>
      </w:r>
      <w:r w:rsidRPr="00604076">
        <w:rPr>
          <w:rFonts w:ascii="Calibri" w:eastAsia="Arial" w:hAnsi="Calibri" w:cs="Arial"/>
          <w:b/>
          <w:bCs/>
          <w:color w:val="111111"/>
          <w:spacing w:val="-11"/>
          <w:w w:val="80"/>
          <w:sz w:val="28"/>
          <w:szCs w:val="28"/>
        </w:rPr>
        <w:t xml:space="preserve"> </w:t>
      </w:r>
      <w:r w:rsidRPr="00604076">
        <w:rPr>
          <w:rFonts w:ascii="Calibri" w:eastAsia="Arial" w:hAnsi="Calibri" w:cs="Arial"/>
          <w:b/>
          <w:bCs/>
          <w:color w:val="111111"/>
          <w:w w:val="80"/>
          <w:sz w:val="28"/>
          <w:szCs w:val="28"/>
        </w:rPr>
        <w:t>PRACTICE</w:t>
      </w:r>
    </w:p>
    <w:p w14:paraId="627E5E8D" w14:textId="77777777" w:rsidR="005235B9" w:rsidRDefault="005235B9" w:rsidP="005235B9">
      <w:pPr>
        <w:widowControl w:val="0"/>
        <w:spacing w:before="74" w:after="0" w:line="240" w:lineRule="auto"/>
        <w:rPr>
          <w:rFonts w:ascii="Calibri" w:eastAsia="Calibri" w:hAnsi="Calibri" w:cs="Times New Roman"/>
          <w:sz w:val="8"/>
          <w:szCs w:val="20"/>
        </w:rPr>
      </w:pPr>
      <w:r>
        <w:rPr>
          <w:rFonts w:ascii="Arial" w:eastAsia="Arial" w:hAnsi="Arial" w:cs="Arial"/>
          <w:sz w:val="25"/>
          <w:szCs w:val="25"/>
        </w:rPr>
        <w:t xml:space="preserve">        </w:t>
      </w:r>
      <w:r>
        <w:rPr>
          <w:rFonts w:ascii="Calibri" w:eastAsia="Calibri" w:hAnsi="Calibri" w:cs="Times New Roman"/>
          <w:sz w:val="20"/>
          <w:szCs w:val="20"/>
        </w:rPr>
        <w:t xml:space="preserve"> </w:t>
      </w:r>
    </w:p>
    <w:p w14:paraId="24FE26C2" w14:textId="4B19D3AE" w:rsidR="005235B9" w:rsidRDefault="005235B9" w:rsidP="005235B9">
      <w:pPr>
        <w:widowControl w:val="0"/>
        <w:spacing w:before="74" w:after="0" w:line="240" w:lineRule="auto"/>
        <w:rPr>
          <w:rFonts w:ascii="Calibri" w:eastAsia="Calibri" w:hAnsi="Calibri" w:cs="Times New Roman"/>
          <w:sz w:val="20"/>
          <w:szCs w:val="20"/>
        </w:rPr>
      </w:pPr>
      <w:r>
        <w:rPr>
          <w:rFonts w:ascii="Calibri" w:eastAsia="Calibri" w:hAnsi="Calibri" w:cs="Times New Roman"/>
          <w:sz w:val="20"/>
          <w:szCs w:val="20"/>
        </w:rPr>
        <w:t xml:space="preserve">            </w:t>
      </w:r>
      <w:r>
        <w:rPr>
          <w:rFonts w:ascii="Calibri" w:eastAsia="Calibri" w:hAnsi="Calibri" w:cs="Times New Roman"/>
          <w:b/>
          <w:bCs/>
          <w:sz w:val="28"/>
          <w:szCs w:val="28"/>
        </w:rPr>
        <w:t>Appointment Cancellation/No Show Policy</w:t>
      </w:r>
    </w:p>
    <w:p w14:paraId="21A3339E" w14:textId="77777777" w:rsidR="005235B9" w:rsidRDefault="005235B9"/>
    <w:p w14:paraId="286F87B4" w14:textId="048722CA" w:rsidR="00316F0A" w:rsidRPr="007529B6" w:rsidRDefault="00316F0A">
      <w:pPr>
        <w:rPr>
          <w:sz w:val="24"/>
          <w:szCs w:val="24"/>
        </w:rPr>
      </w:pPr>
      <w:r w:rsidRPr="007529B6">
        <w:rPr>
          <w:sz w:val="24"/>
          <w:szCs w:val="24"/>
        </w:rPr>
        <w:t xml:space="preserve">Thank you for trusting your medical care to </w:t>
      </w:r>
      <w:r w:rsidRPr="007529B6">
        <w:rPr>
          <w:sz w:val="24"/>
          <w:szCs w:val="24"/>
        </w:rPr>
        <w:t xml:space="preserve">Bellbrook </w:t>
      </w:r>
      <w:r w:rsidRPr="007529B6">
        <w:rPr>
          <w:sz w:val="24"/>
          <w:szCs w:val="24"/>
        </w:rPr>
        <w:t xml:space="preserve">Family Practice. When you schedule an </w:t>
      </w:r>
      <w:r w:rsidRPr="007529B6">
        <w:rPr>
          <w:sz w:val="24"/>
          <w:szCs w:val="24"/>
        </w:rPr>
        <w:t>appointment,</w:t>
      </w:r>
      <w:r w:rsidRPr="007529B6">
        <w:rPr>
          <w:sz w:val="24"/>
          <w:szCs w:val="24"/>
        </w:rPr>
        <w:t xml:space="preserve"> we set aside enough time to provide you with the highest quality care. Should you need to cancel or reschedule an appointment please contact our office as soon as possible, and no later than 24 hours prior to your scheduled appointment. This gives us time to schedule other patients who may be waiting for an appointment.</w:t>
      </w:r>
      <w:r w:rsidR="00EC5344">
        <w:rPr>
          <w:sz w:val="24"/>
          <w:szCs w:val="24"/>
        </w:rPr>
        <w:t xml:space="preserve"> We ask patients arrive 5 to 10 minutes early for their appointment, as this gives time to complete check in and take care of any potential insurance issues. </w:t>
      </w:r>
      <w:r w:rsidRPr="007529B6">
        <w:rPr>
          <w:sz w:val="24"/>
          <w:szCs w:val="24"/>
        </w:rPr>
        <w:t xml:space="preserve">Please see our Appointment Cancellation/No Show Policy below: </w:t>
      </w:r>
    </w:p>
    <w:p w14:paraId="1C0FA1DE" w14:textId="0E055C15" w:rsidR="007529B6" w:rsidRDefault="00316F0A" w:rsidP="007529B6">
      <w:pPr>
        <w:pStyle w:val="ListParagraph"/>
        <w:numPr>
          <w:ilvl w:val="0"/>
          <w:numId w:val="1"/>
        </w:numPr>
      </w:pPr>
      <w:r>
        <w:t>A</w:t>
      </w:r>
      <w:r>
        <w:t xml:space="preserve">ny established patient who fails to reschedule an appointment with at least 24 </w:t>
      </w:r>
      <w:r w:rsidR="007529B6">
        <w:t>hours’ notice</w:t>
      </w:r>
      <w:r>
        <w:t xml:space="preserve"> will be considered a </w:t>
      </w:r>
      <w:r w:rsidR="007529B6">
        <w:t>Same Day Cancellation</w:t>
      </w:r>
      <w:r>
        <w:t xml:space="preserve">.  </w:t>
      </w:r>
    </w:p>
    <w:p w14:paraId="7EAA4E64" w14:textId="77777777" w:rsidR="00DC500B" w:rsidRDefault="00DC500B" w:rsidP="00DC500B">
      <w:pPr>
        <w:pStyle w:val="ListParagraph"/>
        <w:ind w:left="1080"/>
      </w:pPr>
    </w:p>
    <w:p w14:paraId="7ECA08A9" w14:textId="16331DFD" w:rsidR="00DC500B" w:rsidRDefault="00316F0A" w:rsidP="007529B6">
      <w:pPr>
        <w:pStyle w:val="ListParagraph"/>
        <w:numPr>
          <w:ilvl w:val="0"/>
          <w:numId w:val="1"/>
        </w:numPr>
      </w:pPr>
      <w:r>
        <w:t xml:space="preserve">Any established patient who fails to show </w:t>
      </w:r>
      <w:r w:rsidR="007529B6">
        <w:t xml:space="preserve">for </w:t>
      </w:r>
      <w:r>
        <w:t xml:space="preserve">an appointment </w:t>
      </w:r>
      <w:r w:rsidR="007529B6">
        <w:t>without any notice will be considered a No Show</w:t>
      </w:r>
      <w:r>
        <w:t xml:space="preserve">. </w:t>
      </w:r>
      <w:r w:rsidR="002523C3">
        <w:t xml:space="preserve">In addition, a fee of $25.00 may be assessed. </w:t>
      </w:r>
      <w:r w:rsidR="002523C3" w:rsidRPr="002523C3">
        <w:t>The fee is charged to the patient, not the insurance company, and is due at the time of the patient’s</w:t>
      </w:r>
      <w:r w:rsidR="002523C3">
        <w:t xml:space="preserve"> </w:t>
      </w:r>
      <w:r w:rsidR="002523C3" w:rsidRPr="002523C3">
        <w:t>next office visit</w:t>
      </w:r>
      <w:r w:rsidR="002523C3">
        <w:t>.</w:t>
      </w:r>
    </w:p>
    <w:p w14:paraId="4F09821C" w14:textId="77777777" w:rsidR="00EC5344" w:rsidRDefault="00EC5344" w:rsidP="00EC5344">
      <w:pPr>
        <w:pStyle w:val="ListParagraph"/>
      </w:pPr>
    </w:p>
    <w:p w14:paraId="421231B3" w14:textId="464099F2" w:rsidR="00EC5344" w:rsidRDefault="00EC5344" w:rsidP="00EC5344">
      <w:pPr>
        <w:pStyle w:val="ListParagraph"/>
        <w:numPr>
          <w:ilvl w:val="0"/>
          <w:numId w:val="1"/>
        </w:numPr>
      </w:pPr>
      <w:r>
        <w:t xml:space="preserve">In the event a patient arrives </w:t>
      </w:r>
      <w:r>
        <w:t xml:space="preserve">15 minutes late </w:t>
      </w:r>
      <w:r>
        <w:t>to their appointment</w:t>
      </w:r>
      <w:r w:rsidR="007961F6">
        <w:t>,</w:t>
      </w:r>
      <w:r>
        <w:t xml:space="preserve"> </w:t>
      </w:r>
      <w:r>
        <w:t xml:space="preserve">they </w:t>
      </w:r>
      <w:r>
        <w:t>cannot be seen by the provider on the same day, they will be rescheduled for a future visit</w:t>
      </w:r>
      <w:r>
        <w:t xml:space="preserve">. </w:t>
      </w:r>
    </w:p>
    <w:p w14:paraId="27BB4604" w14:textId="77777777" w:rsidR="00DC500B" w:rsidRDefault="00DC500B" w:rsidP="00DC500B">
      <w:pPr>
        <w:pStyle w:val="ListParagraph"/>
      </w:pPr>
    </w:p>
    <w:p w14:paraId="6C058FC2" w14:textId="513E3AFE" w:rsidR="00DC500B" w:rsidRDefault="00316F0A" w:rsidP="007529B6">
      <w:pPr>
        <w:pStyle w:val="ListParagraph"/>
        <w:numPr>
          <w:ilvl w:val="0"/>
          <w:numId w:val="1"/>
        </w:numPr>
      </w:pPr>
      <w:r>
        <w:t xml:space="preserve">If </w:t>
      </w:r>
      <w:r w:rsidR="00DA6E78">
        <w:t>three,</w:t>
      </w:r>
      <w:r w:rsidR="00DC500B">
        <w:t xml:space="preserve"> </w:t>
      </w:r>
      <w:r>
        <w:t>No Show</w:t>
      </w:r>
      <w:r w:rsidR="001D36BE">
        <w:t xml:space="preserve"> and</w:t>
      </w:r>
      <w:r>
        <w:t xml:space="preserve"> or </w:t>
      </w:r>
      <w:r w:rsidR="002523C3">
        <w:t>Same Day Cancellation</w:t>
      </w:r>
      <w:r w:rsidR="001D36BE">
        <w:t>s</w:t>
      </w:r>
      <w:r>
        <w:t xml:space="preserve"> should occur </w:t>
      </w:r>
      <w:r w:rsidR="00283759">
        <w:t xml:space="preserve">in a reasonable </w:t>
      </w:r>
      <w:r w:rsidR="001D36BE">
        <w:t>period</w:t>
      </w:r>
      <w:r w:rsidR="007961F6">
        <w:t xml:space="preserve"> as determined by the practice</w:t>
      </w:r>
      <w:r w:rsidR="001D36BE">
        <w:t>,</w:t>
      </w:r>
      <w:r w:rsidR="00283759">
        <w:t xml:space="preserve"> </w:t>
      </w:r>
      <w:r w:rsidR="001D36BE">
        <w:t xml:space="preserve">or if </w:t>
      </w:r>
      <w:r w:rsidR="007961F6">
        <w:t xml:space="preserve">they </w:t>
      </w:r>
      <w:r w:rsidR="001D36BE">
        <w:t>are consecutive</w:t>
      </w:r>
      <w:r w:rsidR="005235B9">
        <w:t xml:space="preserve"> in nature</w:t>
      </w:r>
      <w:r w:rsidR="001D36BE">
        <w:t xml:space="preserve"> </w:t>
      </w:r>
      <w:r>
        <w:t>the patient may be dismissed from</w:t>
      </w:r>
      <w:r w:rsidR="00DC500B">
        <w:t xml:space="preserve"> Bellbrook Family</w:t>
      </w:r>
      <w:r>
        <w:t xml:space="preserve"> Practice</w:t>
      </w:r>
      <w:r w:rsidR="00DA6E78">
        <w:t xml:space="preserve"> at the discretion of Practice Management and or</w:t>
      </w:r>
      <w:r w:rsidR="002523C3">
        <w:t xml:space="preserve"> the</w:t>
      </w:r>
      <w:r w:rsidR="00DA6E78">
        <w:t xml:space="preserve"> Medical Director.</w:t>
      </w:r>
      <w:r w:rsidR="005235B9">
        <w:t xml:space="preserve"> Excessive tardiness may also result in dismal from the practice. </w:t>
      </w:r>
      <w:r>
        <w:t xml:space="preserve"> </w:t>
      </w:r>
    </w:p>
    <w:p w14:paraId="2C68F499" w14:textId="77777777" w:rsidR="00DC500B" w:rsidRDefault="00DC500B" w:rsidP="00DC500B">
      <w:pPr>
        <w:pStyle w:val="ListParagraph"/>
      </w:pPr>
    </w:p>
    <w:p w14:paraId="34424375" w14:textId="77777777" w:rsidR="005235B9" w:rsidRDefault="00316F0A" w:rsidP="007529B6">
      <w:pPr>
        <w:pStyle w:val="ListParagraph"/>
        <w:numPr>
          <w:ilvl w:val="0"/>
          <w:numId w:val="1"/>
        </w:numPr>
      </w:pPr>
      <w:r>
        <w:t xml:space="preserve">Any new patient who fails to show for their initial visit will not be rescheduled. </w:t>
      </w:r>
    </w:p>
    <w:p w14:paraId="6D22A2B6" w14:textId="77777777" w:rsidR="005235B9" w:rsidRDefault="005235B9" w:rsidP="005235B9">
      <w:pPr>
        <w:pStyle w:val="ListParagraph"/>
      </w:pPr>
    </w:p>
    <w:p w14:paraId="356494FC" w14:textId="478AD60B" w:rsidR="007961F6" w:rsidRDefault="007529B6" w:rsidP="005235B9">
      <w:r w:rsidRPr="007529B6">
        <w:t xml:space="preserve"> We understand there may be times when an unforeseen emergency </w:t>
      </w:r>
      <w:r w:rsidR="00283759" w:rsidRPr="007529B6">
        <w:t>occurs,</w:t>
      </w:r>
      <w:r w:rsidRPr="007529B6">
        <w:t xml:space="preserve"> and you may not be able to keep your scheduled appointment. If you should experience extenuating </w:t>
      </w:r>
      <w:r w:rsidR="00283759" w:rsidRPr="007529B6">
        <w:t>circumstances,</w:t>
      </w:r>
      <w:r w:rsidR="00EC5344">
        <w:t xml:space="preserve"> </w:t>
      </w:r>
      <w:r w:rsidRPr="007529B6">
        <w:t xml:space="preserve">please contact our </w:t>
      </w:r>
      <w:r w:rsidR="00283759">
        <w:t xml:space="preserve">office, and explain the situation as soon as possible. </w:t>
      </w:r>
    </w:p>
    <w:p w14:paraId="5E581BC1" w14:textId="143BABD8" w:rsidR="005235B9" w:rsidRDefault="007961F6" w:rsidP="007529B6">
      <w:r w:rsidRPr="007961F6">
        <w:t>I understand the Appointment Cancellation/No Show Policy of</w:t>
      </w:r>
      <w:r>
        <w:t xml:space="preserve"> Bellbrook Family Practice</w:t>
      </w:r>
      <w:r w:rsidRPr="007961F6">
        <w:t xml:space="preserve"> and agree to</w:t>
      </w:r>
      <w:r>
        <w:t xml:space="preserve"> adhere to thi</w:t>
      </w:r>
      <w:r w:rsidR="005235B9">
        <w:t>s policy by signing below.</w:t>
      </w:r>
    </w:p>
    <w:p w14:paraId="7131C0BE" w14:textId="6A3F34B3" w:rsidR="005235B9" w:rsidRDefault="005235B9" w:rsidP="005235B9"/>
    <w:p w14:paraId="746EC74F" w14:textId="77777777" w:rsidR="005235B9" w:rsidRDefault="005235B9" w:rsidP="005235B9">
      <w:r>
        <w:t>____________________________ ____________________________    _____________</w:t>
      </w:r>
    </w:p>
    <w:p w14:paraId="58E107D3" w14:textId="2CFDC071" w:rsidR="005235B9" w:rsidRDefault="005235B9" w:rsidP="005235B9">
      <w:r>
        <w:t xml:space="preserve">Patient Name (printed)                   </w:t>
      </w:r>
      <w:r>
        <w:t xml:space="preserve"> </w:t>
      </w:r>
      <w:r>
        <w:t xml:space="preserve"> Patient Signature                                   Date</w:t>
      </w:r>
    </w:p>
    <w:p w14:paraId="1C01FBEE" w14:textId="77777777" w:rsidR="007961F6" w:rsidRDefault="007961F6" w:rsidP="007529B6"/>
    <w:sectPr w:rsidR="00796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E29DA"/>
    <w:multiLevelType w:val="hybridMultilevel"/>
    <w:tmpl w:val="7B667F64"/>
    <w:lvl w:ilvl="0" w:tplc="D1EAA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0A"/>
    <w:rsid w:val="001D36BE"/>
    <w:rsid w:val="002523C3"/>
    <w:rsid w:val="00283759"/>
    <w:rsid w:val="00316F0A"/>
    <w:rsid w:val="005235B9"/>
    <w:rsid w:val="007529B6"/>
    <w:rsid w:val="007961F6"/>
    <w:rsid w:val="00823982"/>
    <w:rsid w:val="00DA6E78"/>
    <w:rsid w:val="00DC500B"/>
    <w:rsid w:val="00DE75D1"/>
    <w:rsid w:val="00EC5344"/>
    <w:rsid w:val="00E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28B7"/>
  <w15:chartTrackingRefBased/>
  <w15:docId w15:val="{93BEC30C-7C83-4337-A83C-8334E208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8976</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Woodall</dc:creator>
  <cp:keywords/>
  <dc:description/>
  <cp:lastModifiedBy>Aaron Woodall</cp:lastModifiedBy>
  <cp:revision>1</cp:revision>
  <dcterms:created xsi:type="dcterms:W3CDTF">2022-01-26T14:09:00Z</dcterms:created>
  <dcterms:modified xsi:type="dcterms:W3CDTF">2022-03-02T18:26:00Z</dcterms:modified>
</cp:coreProperties>
</file>